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FC" w:rsidRPr="00C54C83" w:rsidRDefault="00016EFC" w:rsidP="00016EFC">
      <w:pPr>
        <w:tabs>
          <w:tab w:val="left" w:pos="11160"/>
          <w:tab w:val="left" w:pos="12420"/>
        </w:tabs>
        <w:spacing w:line="560" w:lineRule="exact"/>
        <w:rPr>
          <w:rFonts w:ascii="仿宋_GB2312" w:eastAsia="仿宋_GB2312" w:hAnsi="黑体"/>
          <w:sz w:val="32"/>
          <w:szCs w:val="32"/>
        </w:rPr>
      </w:pPr>
      <w:r w:rsidRPr="00C54C83">
        <w:rPr>
          <w:rFonts w:ascii="仿宋_GB2312" w:eastAsia="仿宋_GB2312" w:hAnsi="黑体" w:hint="eastAsia"/>
          <w:sz w:val="32"/>
          <w:szCs w:val="32"/>
        </w:rPr>
        <w:t>附件</w:t>
      </w:r>
      <w:r w:rsidR="00C54C83">
        <w:rPr>
          <w:rFonts w:ascii="仿宋_GB2312" w:eastAsia="仿宋_GB2312" w:hAnsi="黑体" w:hint="eastAsia"/>
          <w:sz w:val="32"/>
          <w:szCs w:val="32"/>
        </w:rPr>
        <w:t>2</w:t>
      </w:r>
      <w:r w:rsidR="00201C7D">
        <w:rPr>
          <w:rFonts w:ascii="仿宋_GB2312" w:eastAsia="仿宋_GB2312" w:hAnsi="黑体" w:hint="eastAsia"/>
          <w:sz w:val="32"/>
          <w:szCs w:val="32"/>
        </w:rPr>
        <w:t>：</w:t>
      </w:r>
    </w:p>
    <w:p w:rsidR="00016EFC" w:rsidRPr="006C526A" w:rsidRDefault="006C526A" w:rsidP="00D5201A">
      <w:pPr>
        <w:spacing w:afterLines="50" w:after="120" w:line="560" w:lineRule="exact"/>
        <w:ind w:leftChars="-2" w:left="-4" w:firstLine="6"/>
        <w:jc w:val="center"/>
        <w:rPr>
          <w:rFonts w:ascii="方正小标宋简体" w:eastAsia="方正小标宋简体"/>
          <w:snapToGrid w:val="0"/>
          <w:kern w:val="0"/>
          <w:sz w:val="40"/>
          <w:szCs w:val="44"/>
        </w:rPr>
      </w:pPr>
      <w:r w:rsidRPr="006C526A">
        <w:rPr>
          <w:rFonts w:ascii="方正小标宋简体" w:eastAsia="方正小标宋简体" w:hint="eastAsia"/>
          <w:snapToGrid w:val="0"/>
          <w:kern w:val="0"/>
          <w:sz w:val="40"/>
          <w:szCs w:val="44"/>
        </w:rPr>
        <w:t>2018西安女子半程马拉松暨全国女子半程马拉松锦标赛</w:t>
      </w:r>
      <w:r w:rsidR="00016EFC" w:rsidRPr="006C526A">
        <w:rPr>
          <w:rFonts w:ascii="方正小标宋简体" w:eastAsia="方正小标宋简体" w:hint="eastAsia"/>
          <w:snapToGrid w:val="0"/>
          <w:kern w:val="0"/>
          <w:sz w:val="40"/>
          <w:szCs w:val="44"/>
        </w:rPr>
        <w:t>志愿者信息汇总表</w:t>
      </w:r>
    </w:p>
    <w:tbl>
      <w:tblPr>
        <w:tblW w:w="14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020"/>
        <w:gridCol w:w="850"/>
        <w:gridCol w:w="1418"/>
        <w:gridCol w:w="850"/>
        <w:gridCol w:w="567"/>
        <w:gridCol w:w="2501"/>
        <w:gridCol w:w="709"/>
        <w:gridCol w:w="1842"/>
        <w:gridCol w:w="2694"/>
        <w:gridCol w:w="850"/>
        <w:gridCol w:w="820"/>
      </w:tblGrid>
      <w:tr w:rsidR="00B941C1" w:rsidRPr="00A73E71" w:rsidTr="00AF7A6D">
        <w:trPr>
          <w:trHeight w:hRule="exact" w:val="72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序号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姓  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性别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出生年月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政治</w:t>
            </w:r>
          </w:p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面貌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民族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学  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年级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联系方式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身高（cm）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DF2521" w:rsidRDefault="00B941C1" w:rsidP="00B941C1">
            <w:pPr>
              <w:spacing w:line="280" w:lineRule="exact"/>
              <w:jc w:val="center"/>
              <w:rPr>
                <w:rFonts w:ascii="仿宋_GB2312" w:eastAsia="仿宋_GB2312" w:hAnsi="黑体"/>
                <w:b/>
                <w:kern w:val="0"/>
                <w:szCs w:val="24"/>
              </w:rPr>
            </w:pPr>
            <w:r w:rsidRPr="00DF2521">
              <w:rPr>
                <w:rFonts w:ascii="仿宋_GB2312" w:eastAsia="仿宋_GB2312" w:hAnsi="黑体" w:hint="eastAsia"/>
                <w:b/>
                <w:kern w:val="0"/>
                <w:szCs w:val="24"/>
              </w:rPr>
              <w:t>服装尺码</w:t>
            </w: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  <w:tr w:rsidR="00B941C1" w:rsidRPr="00A73E71" w:rsidTr="00AF7A6D">
        <w:trPr>
          <w:trHeight w:hRule="exact" w:val="567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  <w:r w:rsidRPr="00AF7A6D">
              <w:rPr>
                <w:rFonts w:ascii="仿宋_GB2312" w:eastAsia="仿宋_GB2312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AF7A6D" w:rsidRDefault="00B941C1" w:rsidP="00B941C1">
            <w:pPr>
              <w:spacing w:line="280" w:lineRule="exact"/>
              <w:jc w:val="center"/>
              <w:rPr>
                <w:rFonts w:ascii="仿宋_GB2312" w:eastAsia="仿宋_GB2312"/>
                <w:kern w:val="0"/>
                <w:sz w:val="18"/>
                <w:szCs w:val="18"/>
              </w:rPr>
            </w:pPr>
          </w:p>
        </w:tc>
      </w:tr>
    </w:tbl>
    <w:p w:rsidR="00016EFC" w:rsidRDefault="00016EFC" w:rsidP="00016EFC">
      <w:pPr>
        <w:spacing w:line="320" w:lineRule="exac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说明：1.“政治面貌”栏填写中共党员、预备党员、共青团员、群众</w:t>
      </w:r>
      <w:r w:rsidR="00D95546">
        <w:rPr>
          <w:rFonts w:ascii="宋体" w:hAnsi="宋体" w:cs="宋体" w:hint="eastAsia"/>
          <w:szCs w:val="21"/>
        </w:rPr>
        <w:t>等</w:t>
      </w:r>
      <w:r w:rsidR="00486530">
        <w:rPr>
          <w:rFonts w:ascii="宋体" w:hAnsi="宋体" w:cs="宋体" w:hint="eastAsia"/>
          <w:szCs w:val="21"/>
        </w:rPr>
        <w:t xml:space="preserve">；  </w:t>
      </w:r>
      <w:r w:rsidR="00D95546">
        <w:rPr>
          <w:rFonts w:ascii="宋体" w:hAnsi="宋体" w:cs="宋体" w:hint="eastAsia"/>
          <w:szCs w:val="21"/>
        </w:rPr>
        <w:t xml:space="preserve">  </w:t>
      </w:r>
      <w:r w:rsidR="00486530">
        <w:rPr>
          <w:rFonts w:ascii="宋体" w:hAnsi="宋体" w:cs="宋体" w:hint="eastAsia"/>
          <w:szCs w:val="21"/>
        </w:rPr>
        <w:t xml:space="preserve">  </w:t>
      </w:r>
      <w:r>
        <w:rPr>
          <w:rFonts w:ascii="宋体" w:hAnsi="宋体" w:cs="宋体" w:hint="eastAsia"/>
          <w:szCs w:val="21"/>
        </w:rPr>
        <w:t>2</w:t>
      </w:r>
      <w:r w:rsidR="00486530">
        <w:rPr>
          <w:rFonts w:ascii="宋体" w:hAnsi="宋体" w:cs="宋体" w:hint="eastAsia"/>
          <w:szCs w:val="21"/>
        </w:rPr>
        <w:t>.</w:t>
      </w:r>
      <w:r>
        <w:rPr>
          <w:rFonts w:ascii="宋体" w:hAnsi="宋体" w:cs="宋体" w:hint="eastAsia"/>
          <w:szCs w:val="21"/>
        </w:rPr>
        <w:t>“出</w:t>
      </w:r>
      <w:r w:rsidR="00A73E71">
        <w:rPr>
          <w:rFonts w:ascii="宋体" w:hAnsi="宋体" w:cs="宋体" w:hint="eastAsia"/>
          <w:szCs w:val="21"/>
        </w:rPr>
        <w:t>生</w:t>
      </w:r>
      <w:r>
        <w:rPr>
          <w:rFonts w:ascii="宋体" w:hAnsi="宋体" w:cs="宋体" w:hint="eastAsia"/>
          <w:szCs w:val="21"/>
        </w:rPr>
        <w:t>年月”栏填写格式统一为“1992.05”</w:t>
      </w:r>
      <w:r w:rsidR="00486530">
        <w:rPr>
          <w:rFonts w:ascii="宋体" w:hAnsi="宋体" w:cs="宋体" w:hint="eastAsia"/>
          <w:szCs w:val="21"/>
        </w:rPr>
        <w:t>；</w:t>
      </w:r>
    </w:p>
    <w:p w:rsidR="00CE1F87" w:rsidRPr="00016EFC" w:rsidRDefault="00016EFC" w:rsidP="00D5201A">
      <w:pPr>
        <w:spacing w:line="320" w:lineRule="exact"/>
        <w:ind w:firstLineChars="300" w:firstLine="630"/>
      </w:pPr>
      <w:r w:rsidRPr="004677CF">
        <w:rPr>
          <w:rFonts w:ascii="宋体" w:hAnsi="宋体" w:cs="宋体" w:hint="eastAsia"/>
          <w:szCs w:val="21"/>
        </w:rPr>
        <w:t>3</w:t>
      </w:r>
      <w:r w:rsidR="00486530" w:rsidRPr="004677CF">
        <w:rPr>
          <w:rFonts w:ascii="宋体" w:hAnsi="宋体" w:cs="宋体" w:hint="eastAsia"/>
          <w:szCs w:val="21"/>
        </w:rPr>
        <w:t>.</w:t>
      </w:r>
      <w:r w:rsidRPr="004677CF">
        <w:rPr>
          <w:rFonts w:ascii="宋体" w:hAnsi="宋体" w:cs="宋体" w:hint="eastAsia"/>
          <w:szCs w:val="21"/>
        </w:rPr>
        <w:t>“年级”栏填写大一、大二、大三、大四、</w:t>
      </w:r>
      <w:proofErr w:type="gramStart"/>
      <w:r w:rsidR="00A702A6" w:rsidRPr="004677CF">
        <w:rPr>
          <w:rFonts w:ascii="宋体" w:hAnsi="宋体" w:cs="宋体" w:hint="eastAsia"/>
          <w:szCs w:val="21"/>
        </w:rPr>
        <w:t>研</w:t>
      </w:r>
      <w:proofErr w:type="gramEnd"/>
      <w:r w:rsidR="00A702A6" w:rsidRPr="004677CF">
        <w:rPr>
          <w:rFonts w:ascii="宋体" w:hAnsi="宋体" w:cs="宋体" w:hint="eastAsia"/>
          <w:szCs w:val="21"/>
        </w:rPr>
        <w:t>一、研二、研三</w:t>
      </w:r>
      <w:r w:rsidR="00486530" w:rsidRPr="004677CF">
        <w:rPr>
          <w:rFonts w:ascii="宋体" w:hAnsi="宋体" w:cs="宋体" w:hint="eastAsia"/>
          <w:szCs w:val="21"/>
        </w:rPr>
        <w:t>；</w:t>
      </w:r>
      <w:r w:rsidRPr="004677CF">
        <w:rPr>
          <w:rFonts w:ascii="宋体" w:hAnsi="宋体" w:cs="宋体" w:hint="eastAsia"/>
          <w:szCs w:val="21"/>
        </w:rPr>
        <w:t xml:space="preserve">  </w:t>
      </w:r>
      <w:r w:rsidR="004677CF" w:rsidRPr="004677CF">
        <w:rPr>
          <w:rFonts w:ascii="宋体" w:hAnsi="宋体" w:cs="宋体"/>
          <w:szCs w:val="21"/>
        </w:rPr>
        <w:t xml:space="preserve"> </w:t>
      </w:r>
      <w:r w:rsidRPr="004677CF">
        <w:rPr>
          <w:rFonts w:ascii="宋体" w:hAnsi="宋体" w:cs="宋体" w:hint="eastAsia"/>
          <w:szCs w:val="21"/>
        </w:rPr>
        <w:t xml:space="preserve">   4</w:t>
      </w:r>
      <w:r w:rsidR="00486530" w:rsidRPr="004677CF">
        <w:rPr>
          <w:rFonts w:ascii="宋体" w:hAnsi="宋体" w:cs="宋体" w:hint="eastAsia"/>
          <w:szCs w:val="21"/>
        </w:rPr>
        <w:t>.</w:t>
      </w:r>
      <w:r w:rsidRPr="004677CF">
        <w:rPr>
          <w:rFonts w:ascii="宋体" w:hAnsi="宋体" w:cs="宋体" w:hint="eastAsia"/>
          <w:szCs w:val="21"/>
        </w:rPr>
        <w:t>“服装尺码”栏填写</w:t>
      </w:r>
      <w:bookmarkStart w:id="0" w:name="_GoBack"/>
      <w:bookmarkEnd w:id="0"/>
      <w:r w:rsidRPr="004677CF">
        <w:rPr>
          <w:rFonts w:ascii="宋体" w:hAnsi="宋体" w:cs="宋体" w:hint="eastAsia"/>
          <w:szCs w:val="21"/>
        </w:rPr>
        <w:t>M、L、XL、XXL、XXXL六类</w:t>
      </w:r>
      <w:r w:rsidR="000951F7" w:rsidRPr="004677CF">
        <w:rPr>
          <w:rFonts w:ascii="宋体" w:hAnsi="宋体" w:cs="宋体" w:hint="eastAsia"/>
          <w:szCs w:val="21"/>
        </w:rPr>
        <w:t>。</w:t>
      </w:r>
    </w:p>
    <w:sectPr w:rsidR="00CE1F87" w:rsidRPr="00016EFC" w:rsidSect="00084AC4">
      <w:footerReference w:type="default" r:id="rId7"/>
      <w:pgSz w:w="16838" w:h="11906" w:orient="landscape" w:code="9"/>
      <w:pgMar w:top="1440" w:right="1800" w:bottom="1440" w:left="180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D35" w:rsidRDefault="00F60D35">
      <w:r>
        <w:separator/>
      </w:r>
    </w:p>
  </w:endnote>
  <w:endnote w:type="continuationSeparator" w:id="0">
    <w:p w:rsidR="00F60D35" w:rsidRDefault="00F6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F1" w:rsidRPr="00D45292" w:rsidRDefault="003F5E20" w:rsidP="00CE58F1">
    <w:pPr>
      <w:pStyle w:val="a4"/>
      <w:framePr w:wrap="around" w:vAnchor="text" w:hAnchor="margin" w:xAlign="center" w:y="1"/>
      <w:rPr>
        <w:noProof/>
        <w:lang w:val="zh-CN"/>
      </w:rPr>
    </w:pPr>
    <w:r w:rsidRPr="00D45292">
      <w:rPr>
        <w:rFonts w:hint="eastAsia"/>
        <w:noProof/>
        <w:lang w:val="zh-CN"/>
      </w:rPr>
      <w:t>—</w:t>
    </w:r>
    <w:r w:rsidRPr="00D45292">
      <w:rPr>
        <w:rFonts w:hint="eastAsia"/>
        <w:noProof/>
        <w:lang w:val="zh-CN"/>
      </w:rPr>
      <w:t xml:space="preserve"> </w:t>
    </w:r>
    <w:r w:rsidRPr="00D45292">
      <w:rPr>
        <w:noProof/>
        <w:lang w:val="zh-CN"/>
      </w:rPr>
      <w:fldChar w:fldCharType="begin"/>
    </w:r>
    <w:r w:rsidRPr="00D45292">
      <w:rPr>
        <w:noProof/>
        <w:lang w:val="zh-CN"/>
      </w:rPr>
      <w:instrText xml:space="preserve"> PAGE </w:instrText>
    </w:r>
    <w:r w:rsidRPr="00D45292">
      <w:rPr>
        <w:noProof/>
        <w:lang w:val="zh-CN"/>
      </w:rPr>
      <w:fldChar w:fldCharType="separate"/>
    </w:r>
    <w:r w:rsidR="00300662">
      <w:rPr>
        <w:noProof/>
        <w:lang w:val="zh-CN"/>
      </w:rPr>
      <w:t>2</w:t>
    </w:r>
    <w:r w:rsidRPr="00D45292">
      <w:rPr>
        <w:noProof/>
        <w:lang w:val="zh-CN"/>
      </w:rPr>
      <w:fldChar w:fldCharType="end"/>
    </w:r>
    <w:r w:rsidRPr="00D45292">
      <w:rPr>
        <w:rFonts w:hint="eastAsia"/>
        <w:noProof/>
        <w:lang w:val="zh-CN"/>
      </w:rPr>
      <w:t xml:space="preserve"> </w:t>
    </w:r>
    <w:r w:rsidRPr="00D45292">
      <w:rPr>
        <w:rFonts w:hint="eastAsia"/>
        <w:noProof/>
        <w:lang w:val="zh-CN"/>
      </w:rPr>
      <w:t>—</w:t>
    </w:r>
  </w:p>
  <w:p w:rsidR="00CE58F1" w:rsidRDefault="00F60D35" w:rsidP="00CE58F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D35" w:rsidRDefault="00F60D35">
      <w:r>
        <w:separator/>
      </w:r>
    </w:p>
  </w:footnote>
  <w:footnote w:type="continuationSeparator" w:id="0">
    <w:p w:rsidR="00F60D35" w:rsidRDefault="00F60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D3"/>
    <w:rsid w:val="00012AF9"/>
    <w:rsid w:val="00016EFC"/>
    <w:rsid w:val="000344F8"/>
    <w:rsid w:val="0006635F"/>
    <w:rsid w:val="00070AAB"/>
    <w:rsid w:val="00084AC4"/>
    <w:rsid w:val="0009339A"/>
    <w:rsid w:val="00093AE4"/>
    <w:rsid w:val="000951F7"/>
    <w:rsid w:val="000F5501"/>
    <w:rsid w:val="001532CE"/>
    <w:rsid w:val="00174659"/>
    <w:rsid w:val="0017465B"/>
    <w:rsid w:val="00195C69"/>
    <w:rsid w:val="001C13B5"/>
    <w:rsid w:val="001D7A64"/>
    <w:rsid w:val="001E0CFA"/>
    <w:rsid w:val="001E3CDE"/>
    <w:rsid w:val="00201C7D"/>
    <w:rsid w:val="00271654"/>
    <w:rsid w:val="002D2CAF"/>
    <w:rsid w:val="002D3D14"/>
    <w:rsid w:val="002F37F7"/>
    <w:rsid w:val="00300662"/>
    <w:rsid w:val="00302167"/>
    <w:rsid w:val="00344772"/>
    <w:rsid w:val="00366B80"/>
    <w:rsid w:val="00397B46"/>
    <w:rsid w:val="003D0A64"/>
    <w:rsid w:val="003F1944"/>
    <w:rsid w:val="003F5E20"/>
    <w:rsid w:val="004677CF"/>
    <w:rsid w:val="00467B32"/>
    <w:rsid w:val="004776C7"/>
    <w:rsid w:val="00486530"/>
    <w:rsid w:val="004937B0"/>
    <w:rsid w:val="004A7AF7"/>
    <w:rsid w:val="005A63D3"/>
    <w:rsid w:val="00652B2B"/>
    <w:rsid w:val="006C526A"/>
    <w:rsid w:val="00746492"/>
    <w:rsid w:val="007C5AB1"/>
    <w:rsid w:val="007E736D"/>
    <w:rsid w:val="00834DB7"/>
    <w:rsid w:val="00844B8B"/>
    <w:rsid w:val="00872D21"/>
    <w:rsid w:val="008C0502"/>
    <w:rsid w:val="00962B16"/>
    <w:rsid w:val="0099242A"/>
    <w:rsid w:val="009A5BC2"/>
    <w:rsid w:val="009E5EB0"/>
    <w:rsid w:val="009F5AF4"/>
    <w:rsid w:val="00A16EB3"/>
    <w:rsid w:val="00A702A6"/>
    <w:rsid w:val="00A73E71"/>
    <w:rsid w:val="00AD34FA"/>
    <w:rsid w:val="00AD69FE"/>
    <w:rsid w:val="00AE0FEC"/>
    <w:rsid w:val="00AE287C"/>
    <w:rsid w:val="00AF7A6D"/>
    <w:rsid w:val="00B15CCE"/>
    <w:rsid w:val="00B2251D"/>
    <w:rsid w:val="00B52781"/>
    <w:rsid w:val="00B67031"/>
    <w:rsid w:val="00B83349"/>
    <w:rsid w:val="00B87F7B"/>
    <w:rsid w:val="00B941C1"/>
    <w:rsid w:val="00BB3D22"/>
    <w:rsid w:val="00BE3AFE"/>
    <w:rsid w:val="00BE5B10"/>
    <w:rsid w:val="00C17E74"/>
    <w:rsid w:val="00C31601"/>
    <w:rsid w:val="00C5257C"/>
    <w:rsid w:val="00C54C83"/>
    <w:rsid w:val="00C7292D"/>
    <w:rsid w:val="00C74121"/>
    <w:rsid w:val="00CB5E80"/>
    <w:rsid w:val="00CD2520"/>
    <w:rsid w:val="00CE1F87"/>
    <w:rsid w:val="00CF08C9"/>
    <w:rsid w:val="00D45292"/>
    <w:rsid w:val="00D5201A"/>
    <w:rsid w:val="00D53F9F"/>
    <w:rsid w:val="00D80647"/>
    <w:rsid w:val="00D86902"/>
    <w:rsid w:val="00D95546"/>
    <w:rsid w:val="00DA7689"/>
    <w:rsid w:val="00DE0DCA"/>
    <w:rsid w:val="00DF2521"/>
    <w:rsid w:val="00E32514"/>
    <w:rsid w:val="00E470B2"/>
    <w:rsid w:val="00E84473"/>
    <w:rsid w:val="00E90C87"/>
    <w:rsid w:val="00F21015"/>
    <w:rsid w:val="00F60D35"/>
    <w:rsid w:val="00F805F2"/>
    <w:rsid w:val="00F80864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A6C9B7-7DE7-4EEA-9A24-0659BC2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F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16EF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16EFC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uiPriority w:val="99"/>
    <w:unhideWhenUsed/>
    <w:rsid w:val="00016EFC"/>
  </w:style>
  <w:style w:type="paragraph" w:styleId="a7">
    <w:name w:val="header"/>
    <w:basedOn w:val="a"/>
    <w:link w:val="a8"/>
    <w:uiPriority w:val="99"/>
    <w:unhideWhenUsed/>
    <w:rsid w:val="00D4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5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197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31" w:color="E8E8E8"/>
                <w:right w:val="single" w:sz="6" w:space="0" w:color="E8E8E8"/>
              </w:divBdr>
              <w:divsChild>
                <w:div w:id="492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382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23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36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24EC3-C980-4E93-BA52-389D7A4E3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55</Words>
  <Characters>314</Characters>
  <Application>Microsoft Office Word</Application>
  <DocSecurity>0</DocSecurity>
  <Lines>2</Lines>
  <Paragraphs>1</Paragraphs>
  <ScaleCrop>false</ScaleCrop>
  <Company>SNNUCCA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yunpengzhu</dc:creator>
  <cp:keywords/>
  <dc:description/>
  <cp:lastModifiedBy>刘炜</cp:lastModifiedBy>
  <cp:revision>72</cp:revision>
  <dcterms:created xsi:type="dcterms:W3CDTF">2016-06-27T15:18:00Z</dcterms:created>
  <dcterms:modified xsi:type="dcterms:W3CDTF">2018-04-20T10:03:00Z</dcterms:modified>
</cp:coreProperties>
</file>